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298C" w14:textId="5A1EE45D" w:rsidR="00273857" w:rsidRPr="00133C06" w:rsidRDefault="00637401" w:rsidP="00D70AA2">
      <w:pPr>
        <w:jc w:val="both"/>
        <w:rPr>
          <w:rFonts w:ascii="Times New Roman" w:eastAsia="Times New Roman" w:hAnsi="Times New Roman" w:cs="Times New Roman"/>
          <w:b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b/>
          <w:iCs/>
          <w:color w:val="222222"/>
          <w:lang w:val="en-US" w:eastAsia="ru-RU"/>
        </w:rPr>
        <w:t xml:space="preserve">R60 </w:t>
      </w:r>
      <w:r w:rsidR="00E30B93" w:rsidRPr="00133C06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Геодезия</w:t>
      </w:r>
    </w:p>
    <w:p w14:paraId="481CAB08" w14:textId="788B97C1" w:rsidR="00E30B93" w:rsidRPr="00133C06" w:rsidRDefault="00E30B93" w:rsidP="00D70AA2">
      <w:pPr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Профессиональная деятельность компетенции «Геодезия» связана с производством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геодезических работ для земельного кадастра</w:t>
      </w:r>
      <w:r w:rsidR="00D70AA2"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и т.д.</w:t>
      </w:r>
    </w:p>
    <w:p w14:paraId="0C765AC4" w14:textId="77777777" w:rsidR="00D70AA2" w:rsidRPr="00133C06" w:rsidRDefault="00D70AA2" w:rsidP="00D70A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</w:p>
    <w:p w14:paraId="15B79645" w14:textId="77777777" w:rsidR="00273857" w:rsidRPr="00133C06" w:rsidRDefault="00E30B93" w:rsidP="00273857">
      <w:pPr>
        <w:widowControl w:val="0"/>
        <w:jc w:val="both"/>
        <w:rPr>
          <w:rFonts w:ascii="Times New Roman" w:eastAsia="Times New Roman" w:hAnsi="Times New Roman" w:cs="Times New Roman"/>
          <w:b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Задание</w:t>
      </w:r>
    </w:p>
    <w:p w14:paraId="51E88617" w14:textId="3F0C8AA4" w:rsidR="00273857" w:rsidRPr="00133C06" w:rsidRDefault="00E30B93" w:rsidP="00273857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Конкурсное задание разработано по навыкам </w:t>
      </w:r>
      <w:r w:rsidR="00273857"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работы с роботизированным, инженерным тахеометром и оптическим нивелиром при производстве различных полевых геодезических работах, а так же по навыкам работы с офисным программным обеспечением при камеральных геодезических работах.</w:t>
      </w:r>
    </w:p>
    <w:p w14:paraId="3DE2F5F3" w14:textId="77777777" w:rsidR="00273857" w:rsidRPr="00133C06" w:rsidRDefault="00273857" w:rsidP="00D70A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222222"/>
          <w:lang w:eastAsia="ru-RU"/>
        </w:rPr>
      </w:pPr>
    </w:p>
    <w:p w14:paraId="70F149BD" w14:textId="5F2F8A8C" w:rsidR="00D70AA2" w:rsidRPr="00133C06" w:rsidRDefault="00E30B93" w:rsidP="00D70A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Описание задания</w:t>
      </w:r>
    </w:p>
    <w:p w14:paraId="7E6A2D93" w14:textId="5EB4B912" w:rsidR="00D70AA2" w:rsidRPr="00133C06" w:rsidRDefault="00E30B93" w:rsidP="00D70A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Участники конкурса выполняют:</w:t>
      </w:r>
    </w:p>
    <w:p w14:paraId="32FB9CB1" w14:textId="0C3CC86F" w:rsidR="00D70AA2" w:rsidRPr="00133C06" w:rsidRDefault="00D70AA2" w:rsidP="00D70A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Проектирование проекта вертикальной планировки</w:t>
      </w:r>
      <w:r w:rsidR="00273857"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в офисном программном обеспечении</w:t>
      </w: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;</w:t>
      </w:r>
    </w:p>
    <w:p w14:paraId="77334752" w14:textId="6E3DDBAA" w:rsidR="00D70AA2" w:rsidRPr="00133C06" w:rsidRDefault="00D70AA2" w:rsidP="00D70A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Полевые и камеральные геодезические работы при выполнении проекта вертикальной планировки;</w:t>
      </w:r>
    </w:p>
    <w:p w14:paraId="1CB0D0B1" w14:textId="23E4DB9D" w:rsidR="00D70AA2" w:rsidRPr="00133C06" w:rsidRDefault="00D70AA2" w:rsidP="00D70A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Геоде</w:t>
      </w:r>
      <w:r w:rsidR="00456E7D"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зические работы с использование</w:t>
      </w: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 роботизированных технологий TPS </w:t>
      </w:r>
      <w:proofErr w:type="spellStart"/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Hi-End</w:t>
      </w:r>
      <w:proofErr w:type="spellEnd"/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;</w:t>
      </w:r>
    </w:p>
    <w:p w14:paraId="10A8CD02" w14:textId="032FA98E" w:rsidR="00D70AA2" w:rsidRPr="00133C06" w:rsidRDefault="00D70AA2" w:rsidP="00D70A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Обработку материалов инженерно-геодезических изысканий в программе CREDO DAT </w:t>
      </w:r>
      <w:proofErr w:type="spellStart"/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Professional</w:t>
      </w:r>
      <w:proofErr w:type="spellEnd"/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 xml:space="preserve">. </w:t>
      </w:r>
    </w:p>
    <w:p w14:paraId="3CF74383" w14:textId="77777777" w:rsidR="00273857" w:rsidRPr="00133C06" w:rsidRDefault="00273857" w:rsidP="00D70AA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Cs/>
          <w:color w:val="222222"/>
          <w:lang w:eastAsia="ru-RU"/>
        </w:rPr>
      </w:pPr>
    </w:p>
    <w:p w14:paraId="70D50C7B" w14:textId="470243FE" w:rsidR="00D70AA2" w:rsidRPr="00133C06" w:rsidRDefault="00E30B93" w:rsidP="00D70AA2">
      <w:pPr>
        <w:shd w:val="clear" w:color="auto" w:fill="FFFFFF"/>
        <w:jc w:val="both"/>
        <w:rPr>
          <w:rFonts w:ascii="MingLiU" w:eastAsia="MingLiU" w:hAnsi="MingLiU" w:cs="MingLiU"/>
          <w:b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Критерии оценки</w:t>
      </w:r>
    </w:p>
    <w:p w14:paraId="1EF02917" w14:textId="77777777" w:rsidR="00133C06" w:rsidRPr="00133C06" w:rsidRDefault="00D70AA2" w:rsidP="00D70AA2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133C06">
        <w:rPr>
          <w:rFonts w:ascii="Times New Roman" w:eastAsia="Times New Roman" w:hAnsi="Times New Roman" w:cs="Times New Roman"/>
          <w:iCs/>
          <w:color w:val="222222"/>
          <w:lang w:eastAsia="ru-RU"/>
        </w:rPr>
        <w:t>Эксперты оценивают последовательность, правильность, качество выполнения работ в соответствии с конкурсным заданием.</w:t>
      </w:r>
      <w:bookmarkStart w:id="0" w:name="_GoBack"/>
      <w:bookmarkEnd w:id="0"/>
    </w:p>
    <w:p w14:paraId="72B5A31A" w14:textId="2FA9D106" w:rsidR="00E30B93" w:rsidRPr="00273857" w:rsidRDefault="00133C06" w:rsidP="00133C06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222222"/>
          <w:sz w:val="28"/>
          <w:lang w:eastAsia="ru-RU"/>
        </w:rPr>
      </w:pPr>
      <w:r>
        <w:rPr>
          <w:rFonts w:ascii="Arial Black" w:hAnsi="Arial Black"/>
          <w:bCs/>
          <w:noProof/>
          <w:sz w:val="15"/>
          <w:szCs w:val="15"/>
          <w:lang w:eastAsia="ru-RU"/>
        </w:rPr>
        <w:drawing>
          <wp:inline distT="0" distB="0" distL="0" distR="0" wp14:anchorId="4F37195E" wp14:editId="057D36BE">
            <wp:extent cx="2502535" cy="4295692"/>
            <wp:effectExtent l="0" t="0" r="12065" b="0"/>
            <wp:docPr id="1" name="Изображение 1" descr="Leica TP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ica TP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89" cy="43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B93" w:rsidRPr="00273857" w:rsidSect="0027385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05B"/>
    <w:multiLevelType w:val="hybridMultilevel"/>
    <w:tmpl w:val="202CA5D2"/>
    <w:lvl w:ilvl="0" w:tplc="8ED886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14D96"/>
    <w:multiLevelType w:val="hybridMultilevel"/>
    <w:tmpl w:val="6A6C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B"/>
    <w:rsid w:val="00081BFB"/>
    <w:rsid w:val="00085042"/>
    <w:rsid w:val="000A6EEC"/>
    <w:rsid w:val="000F116B"/>
    <w:rsid w:val="000F2CBC"/>
    <w:rsid w:val="0010125D"/>
    <w:rsid w:val="00133C06"/>
    <w:rsid w:val="001547F7"/>
    <w:rsid w:val="001572DA"/>
    <w:rsid w:val="001650CE"/>
    <w:rsid w:val="001740FE"/>
    <w:rsid w:val="001B0C8F"/>
    <w:rsid w:val="001B33D5"/>
    <w:rsid w:val="002023C1"/>
    <w:rsid w:val="00216A62"/>
    <w:rsid w:val="00273857"/>
    <w:rsid w:val="00292C98"/>
    <w:rsid w:val="003068D7"/>
    <w:rsid w:val="00314C95"/>
    <w:rsid w:val="003249F8"/>
    <w:rsid w:val="00356419"/>
    <w:rsid w:val="00361DAB"/>
    <w:rsid w:val="00392B33"/>
    <w:rsid w:val="003A3298"/>
    <w:rsid w:val="00402C04"/>
    <w:rsid w:val="0040310B"/>
    <w:rsid w:val="00426A0F"/>
    <w:rsid w:val="00441AD1"/>
    <w:rsid w:val="00456E7D"/>
    <w:rsid w:val="004D58EF"/>
    <w:rsid w:val="004E168D"/>
    <w:rsid w:val="004F533F"/>
    <w:rsid w:val="00525AD5"/>
    <w:rsid w:val="00555079"/>
    <w:rsid w:val="00564965"/>
    <w:rsid w:val="005670D1"/>
    <w:rsid w:val="00580D58"/>
    <w:rsid w:val="00582202"/>
    <w:rsid w:val="005F6EB0"/>
    <w:rsid w:val="00625544"/>
    <w:rsid w:val="00637401"/>
    <w:rsid w:val="00643DBB"/>
    <w:rsid w:val="00666BDD"/>
    <w:rsid w:val="006729A7"/>
    <w:rsid w:val="006C1780"/>
    <w:rsid w:val="006C6777"/>
    <w:rsid w:val="006E5DEE"/>
    <w:rsid w:val="006F705E"/>
    <w:rsid w:val="007254F3"/>
    <w:rsid w:val="0072737E"/>
    <w:rsid w:val="00731803"/>
    <w:rsid w:val="007401B5"/>
    <w:rsid w:val="00777532"/>
    <w:rsid w:val="00782F2C"/>
    <w:rsid w:val="007E70E0"/>
    <w:rsid w:val="00815E6D"/>
    <w:rsid w:val="00840A61"/>
    <w:rsid w:val="008A01D7"/>
    <w:rsid w:val="008B4AED"/>
    <w:rsid w:val="008B76A8"/>
    <w:rsid w:val="008D3B09"/>
    <w:rsid w:val="00920D43"/>
    <w:rsid w:val="00946EA9"/>
    <w:rsid w:val="00953FE3"/>
    <w:rsid w:val="00996294"/>
    <w:rsid w:val="00996F97"/>
    <w:rsid w:val="009F5764"/>
    <w:rsid w:val="00A17780"/>
    <w:rsid w:val="00A81747"/>
    <w:rsid w:val="00AA09A9"/>
    <w:rsid w:val="00B24368"/>
    <w:rsid w:val="00B33916"/>
    <w:rsid w:val="00BB5BEE"/>
    <w:rsid w:val="00BD17B5"/>
    <w:rsid w:val="00BD7CE0"/>
    <w:rsid w:val="00C330C2"/>
    <w:rsid w:val="00C61ABB"/>
    <w:rsid w:val="00C70B0D"/>
    <w:rsid w:val="00CE7AC4"/>
    <w:rsid w:val="00D70AA2"/>
    <w:rsid w:val="00D75FFA"/>
    <w:rsid w:val="00DB32C3"/>
    <w:rsid w:val="00DB4237"/>
    <w:rsid w:val="00DC0855"/>
    <w:rsid w:val="00E30B93"/>
    <w:rsid w:val="00EA3096"/>
    <w:rsid w:val="00EA6862"/>
    <w:rsid w:val="00EF0278"/>
    <w:rsid w:val="00EF100B"/>
    <w:rsid w:val="00EF62B4"/>
    <w:rsid w:val="00F00FDF"/>
    <w:rsid w:val="00F227E0"/>
    <w:rsid w:val="00F25EBE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3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AA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56419"/>
    <w:pPr>
      <w:ind w:left="720"/>
      <w:contextualSpacing/>
    </w:pPr>
  </w:style>
  <w:style w:type="paragraph" w:customStyle="1" w:styleId="a">
    <w:name w:val="!Список с точками"/>
    <w:basedOn w:val="a0"/>
    <w:link w:val="a6"/>
    <w:qFormat/>
    <w:rsid w:val="00EF0278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6">
    <w:name w:val="!Список с точками Знак"/>
    <w:link w:val="a"/>
    <w:rsid w:val="00EF0278"/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27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ACA6E-167C-1843-A44B-69D8CED2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ГАПОУ КузТАГиС</Company>
  <LinksUpToDate>false</LinksUpToDate>
  <CharactersWithSpaces>1184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Антон Сергеевич</dc:creator>
  <cp:keywords/>
  <dc:description/>
  <cp:lastModifiedBy>Антон Никулин</cp:lastModifiedBy>
  <cp:revision>5</cp:revision>
  <cp:lastPrinted>2017-02-28T10:15:00Z</cp:lastPrinted>
  <dcterms:created xsi:type="dcterms:W3CDTF">2018-05-02T06:49:00Z</dcterms:created>
  <dcterms:modified xsi:type="dcterms:W3CDTF">2018-05-02T07:38:00Z</dcterms:modified>
  <cp:category/>
</cp:coreProperties>
</file>